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5A7BD" w14:textId="77777777" w:rsidR="0001423D" w:rsidRPr="00051297" w:rsidRDefault="0001423D" w:rsidP="0001423D">
      <w:pPr>
        <w:rPr>
          <w:rFonts w:cs="Arial"/>
          <w:lang w:val="tr-TR"/>
        </w:rPr>
      </w:pPr>
    </w:p>
    <w:p w14:paraId="4F60D015" w14:textId="77777777" w:rsidR="0001423D" w:rsidRPr="00051297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14:paraId="501B87F9" w14:textId="69F3F11E" w:rsidR="0001423D" w:rsidRPr="00051297" w:rsidRDefault="007520F1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ind w:firstLine="0"/>
        <w:rPr>
          <w:b/>
          <w:sz w:val="20"/>
          <w:szCs w:val="20"/>
          <w:lang w:val="tr-TR"/>
        </w:rPr>
      </w:pPr>
      <w:r>
        <w:rPr>
          <w:color w:val="000000"/>
          <w:sz w:val="20"/>
          <w:szCs w:val="20"/>
          <w:lang w:val="tr-TR"/>
        </w:rPr>
        <w:t xml:space="preserve">          </w:t>
      </w:r>
      <w:r w:rsidR="00FC17A2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 wp14:anchorId="261A356E" wp14:editId="1114E537">
            <wp:extent cx="1418020" cy="715574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29" cy="7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23D" w:rsidRPr="00051297">
        <w:rPr>
          <w:color w:val="000000"/>
          <w:sz w:val="20"/>
          <w:szCs w:val="20"/>
          <w:lang w:val="tr-TR"/>
        </w:rPr>
        <w:t xml:space="preserve">      </w:t>
      </w:r>
      <w:r w:rsidR="00FC17A2">
        <w:rPr>
          <w:color w:val="000000"/>
          <w:sz w:val="20"/>
          <w:szCs w:val="20"/>
          <w:lang w:val="tr-TR"/>
        </w:rPr>
        <w:t xml:space="preserve">                                                </w:t>
      </w:r>
      <w:r>
        <w:rPr>
          <w:color w:val="000000"/>
          <w:sz w:val="20"/>
          <w:szCs w:val="20"/>
          <w:lang w:val="tr-TR"/>
        </w:rPr>
        <w:t xml:space="preserve">    </w:t>
      </w:r>
      <w:r w:rsidR="00FC17A2">
        <w:rPr>
          <w:color w:val="000000"/>
          <w:sz w:val="20"/>
          <w:szCs w:val="20"/>
          <w:lang w:val="tr-TR"/>
        </w:rPr>
        <w:t xml:space="preserve">     </w:t>
      </w:r>
      <w:r w:rsidR="0001423D" w:rsidRPr="00051297">
        <w:rPr>
          <w:color w:val="000000"/>
          <w:sz w:val="20"/>
          <w:szCs w:val="20"/>
          <w:lang w:val="tr-TR"/>
        </w:rPr>
        <w:t xml:space="preserve">            </w:t>
      </w:r>
      <w:r w:rsidR="00FC17A2"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 wp14:anchorId="2008DB66" wp14:editId="406B0ACF">
            <wp:extent cx="1219200" cy="852714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65" cy="8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A44A" w14:textId="46C844BE" w:rsidR="00FC17A2" w:rsidRPr="00FC17A2" w:rsidRDefault="00FC17A2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ind w:firstLine="0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                                                                            </w:t>
      </w:r>
    </w:p>
    <w:p w14:paraId="172F6A33" w14:textId="31E2DA78" w:rsidR="00FC17A2" w:rsidRPr="00FC17A2" w:rsidRDefault="00FC17A2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b/>
          <w:szCs w:val="24"/>
          <w:lang w:val="tr-TR"/>
        </w:rPr>
      </w:pPr>
      <w:r w:rsidRPr="00FC17A2">
        <w:rPr>
          <w:b/>
          <w:szCs w:val="24"/>
          <w:lang w:val="tr-TR"/>
        </w:rPr>
        <w:t xml:space="preserve">                                        GİRESUN KALİTE FINDIK</w:t>
      </w:r>
    </w:p>
    <w:p w14:paraId="0F5F2DC2" w14:textId="15A1BFBA" w:rsidR="0001423D" w:rsidRDefault="007520F1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ind w:firstLine="0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</w:t>
      </w:r>
      <w:r w:rsidR="00FC17A2">
        <w:rPr>
          <w:b/>
          <w:szCs w:val="24"/>
          <w:lang w:val="tr-TR"/>
        </w:rPr>
        <w:t xml:space="preserve"> </w:t>
      </w:r>
      <w:r w:rsidR="00FC17A2" w:rsidRPr="00FC17A2">
        <w:rPr>
          <w:b/>
          <w:szCs w:val="24"/>
          <w:lang w:val="tr-TR"/>
        </w:rPr>
        <w:t>COĞRAFİ İŞARET</w:t>
      </w:r>
      <w:r>
        <w:rPr>
          <w:b/>
          <w:szCs w:val="24"/>
          <w:lang w:val="tr-TR"/>
        </w:rPr>
        <w:t>L</w:t>
      </w:r>
      <w:r w:rsidR="00FC17A2" w:rsidRPr="00FC17A2">
        <w:rPr>
          <w:b/>
          <w:szCs w:val="24"/>
          <w:lang w:val="tr-TR"/>
        </w:rPr>
        <w:t>İ</w:t>
      </w:r>
      <w:r>
        <w:rPr>
          <w:b/>
          <w:szCs w:val="24"/>
          <w:lang w:val="tr-TR"/>
        </w:rPr>
        <w:t xml:space="preserve"> ÜRÜNLER</w:t>
      </w:r>
      <w:r w:rsidR="00FC17A2" w:rsidRPr="00FC17A2">
        <w:rPr>
          <w:b/>
          <w:szCs w:val="24"/>
          <w:lang w:val="tr-TR"/>
        </w:rPr>
        <w:t xml:space="preserve"> TAKİP YAZILIMI İÇİN İHALE İLANI</w:t>
      </w:r>
    </w:p>
    <w:p w14:paraId="6280FB9E" w14:textId="77777777" w:rsidR="00FC17A2" w:rsidRPr="00FC17A2" w:rsidRDefault="00FC17A2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b/>
          <w:szCs w:val="24"/>
          <w:lang w:val="tr-TR"/>
        </w:rPr>
      </w:pPr>
    </w:p>
    <w:p w14:paraId="17F0ACE6" w14:textId="513D2FEF" w:rsidR="0001423D" w:rsidRPr="00051297" w:rsidRDefault="00FC17A2" w:rsidP="00C671E5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ind w:firstLine="0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   </w:t>
      </w:r>
      <w:r w:rsidRPr="00FC17A2">
        <w:rPr>
          <w:sz w:val="20"/>
          <w:szCs w:val="20"/>
          <w:lang w:val="tr-TR"/>
        </w:rPr>
        <w:t>S.S. Fındık Tarım Satış Kooperatifleri Birliği (FİSKOBİRLİK), Doğu Karadeniz Kalkınma Ajansı</w:t>
      </w:r>
      <w:r w:rsidR="00BC37B6">
        <w:rPr>
          <w:sz w:val="20"/>
          <w:szCs w:val="20"/>
          <w:lang w:val="tr-TR"/>
        </w:rPr>
        <w:t xml:space="preserve"> </w:t>
      </w:r>
      <w:r w:rsidR="002F39D6">
        <w:rPr>
          <w:sz w:val="20"/>
          <w:szCs w:val="20"/>
          <w:lang w:val="tr-TR"/>
        </w:rPr>
        <w:t xml:space="preserve">2020 Yılı Coğrafi İşaretli Ürünler Mali Destek Programı kapsamında sağlanan mali destek ile </w:t>
      </w:r>
      <w:r w:rsidR="0013029A">
        <w:rPr>
          <w:sz w:val="20"/>
          <w:szCs w:val="20"/>
          <w:lang w:val="tr-TR"/>
        </w:rPr>
        <w:t>“Coğrafi İşaret Tescili</w:t>
      </w:r>
      <w:r w:rsidR="00927C23">
        <w:rPr>
          <w:sz w:val="20"/>
          <w:szCs w:val="20"/>
          <w:lang w:val="tr-TR"/>
        </w:rPr>
        <w:t xml:space="preserve"> Giresun (Tombul, Sivri, Kara) Kalite F</w:t>
      </w:r>
      <w:r w:rsidR="0013029A">
        <w:rPr>
          <w:sz w:val="20"/>
          <w:szCs w:val="20"/>
          <w:lang w:val="tr-TR"/>
        </w:rPr>
        <w:t>ındıkların Üreticiden Tüketiciye Denetim ve İzlenebilirliği</w:t>
      </w:r>
      <w:r w:rsidR="002F39D6">
        <w:rPr>
          <w:sz w:val="20"/>
          <w:szCs w:val="20"/>
          <w:lang w:val="tr-TR"/>
        </w:rPr>
        <w:t xml:space="preserve"> </w:t>
      </w:r>
      <w:r w:rsidR="00927C23">
        <w:rPr>
          <w:sz w:val="20"/>
          <w:szCs w:val="20"/>
          <w:lang w:val="tr-TR"/>
        </w:rPr>
        <w:t xml:space="preserve">Projesi </w:t>
      </w:r>
      <w:r w:rsidR="002F39D6">
        <w:rPr>
          <w:sz w:val="20"/>
          <w:szCs w:val="20"/>
          <w:lang w:val="tr-TR"/>
        </w:rPr>
        <w:t>Hizmet Alımı</w:t>
      </w:r>
      <w:r w:rsidR="00927C23">
        <w:rPr>
          <w:sz w:val="20"/>
          <w:szCs w:val="20"/>
          <w:lang w:val="tr-TR"/>
        </w:rPr>
        <w:t>”</w:t>
      </w:r>
      <w:r w:rsidR="002F39D6">
        <w:rPr>
          <w:sz w:val="20"/>
          <w:szCs w:val="20"/>
          <w:lang w:val="tr-TR"/>
        </w:rPr>
        <w:t xml:space="preserve"> işi </w:t>
      </w:r>
      <w:r w:rsidR="00927C23">
        <w:rPr>
          <w:sz w:val="20"/>
          <w:szCs w:val="20"/>
          <w:lang w:val="tr-TR"/>
        </w:rPr>
        <w:t>i</w:t>
      </w:r>
      <w:r w:rsidRPr="00FC17A2">
        <w:rPr>
          <w:sz w:val="20"/>
          <w:szCs w:val="20"/>
          <w:lang w:val="tr-TR"/>
        </w:rPr>
        <w:t xml:space="preserve">çin bir </w:t>
      </w:r>
      <w:r w:rsidR="002D4944">
        <w:rPr>
          <w:sz w:val="20"/>
          <w:szCs w:val="20"/>
          <w:lang w:val="tr-TR"/>
        </w:rPr>
        <w:t xml:space="preserve">satın alma </w:t>
      </w:r>
      <w:r w:rsidRPr="00FC17A2">
        <w:rPr>
          <w:sz w:val="20"/>
          <w:szCs w:val="20"/>
          <w:lang w:val="tr-TR"/>
        </w:rPr>
        <w:t xml:space="preserve">ihalesi sonuçlandırmayı </w:t>
      </w:r>
      <w:r w:rsidR="0013029A" w:rsidRPr="00FC17A2">
        <w:rPr>
          <w:sz w:val="20"/>
          <w:szCs w:val="20"/>
          <w:lang w:val="tr-TR"/>
        </w:rPr>
        <w:t>planlamaktadır.</w:t>
      </w:r>
    </w:p>
    <w:p w14:paraId="4BC1E15A" w14:textId="2262BB7A" w:rsidR="0001423D" w:rsidRPr="00051297" w:rsidRDefault="00FC17A2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FC17A2">
        <w:rPr>
          <w:sz w:val="20"/>
          <w:szCs w:val="20"/>
          <w:lang w:val="tr-TR"/>
        </w:rPr>
        <w:t>İhaleye katılım koşulları, isteklilerde aranacak teknik ve mali bilgileri de içeren İhale Dosyası</w:t>
      </w:r>
      <w:r>
        <w:rPr>
          <w:sz w:val="20"/>
          <w:szCs w:val="20"/>
          <w:lang w:val="tr-TR"/>
        </w:rPr>
        <w:t xml:space="preserve"> </w:t>
      </w:r>
      <w:r w:rsidRPr="00FC17A2">
        <w:rPr>
          <w:sz w:val="20"/>
          <w:szCs w:val="20"/>
          <w:lang w:val="tr-TR"/>
        </w:rPr>
        <w:t xml:space="preserve">Hacısiyam Mah. Fatih Cad. No:59 Merkez / GİRESUN adresinden </w:t>
      </w:r>
      <w:r w:rsidR="002F39D6">
        <w:rPr>
          <w:sz w:val="20"/>
          <w:szCs w:val="20"/>
          <w:lang w:val="tr-TR"/>
        </w:rPr>
        <w:t xml:space="preserve">temin edilebilir, </w:t>
      </w:r>
      <w:r w:rsidR="002F39D6" w:rsidRPr="00FC17A2">
        <w:rPr>
          <w:sz w:val="20"/>
          <w:szCs w:val="20"/>
          <w:lang w:val="tr-TR"/>
        </w:rPr>
        <w:t xml:space="preserve"> </w:t>
      </w:r>
      <w:hyperlink r:id="rId8" w:history="1">
        <w:r w:rsidR="002F39D6" w:rsidRPr="00B170DB">
          <w:rPr>
            <w:rStyle w:val="Kpr"/>
            <w:sz w:val="20"/>
            <w:szCs w:val="20"/>
            <w:lang w:val="tr-TR"/>
          </w:rPr>
          <w:t>www.doka.org.tr</w:t>
        </w:r>
      </w:hyperlink>
      <w:r w:rsidR="002F39D6">
        <w:rPr>
          <w:sz w:val="20"/>
          <w:szCs w:val="20"/>
          <w:lang w:val="tr-TR"/>
        </w:rPr>
        <w:t xml:space="preserve"> ve </w:t>
      </w:r>
      <w:r w:rsidRPr="00FC17A2">
        <w:rPr>
          <w:sz w:val="20"/>
          <w:szCs w:val="20"/>
          <w:lang w:val="tr-TR"/>
        </w:rPr>
        <w:t>www.fiskobirlik.com.tr internet</w:t>
      </w:r>
      <w:r>
        <w:rPr>
          <w:sz w:val="20"/>
          <w:szCs w:val="20"/>
          <w:lang w:val="tr-TR"/>
        </w:rPr>
        <w:t xml:space="preserve"> </w:t>
      </w:r>
      <w:r w:rsidRPr="00FC17A2">
        <w:rPr>
          <w:sz w:val="20"/>
          <w:szCs w:val="20"/>
          <w:lang w:val="tr-TR"/>
        </w:rPr>
        <w:t>site</w:t>
      </w:r>
      <w:r w:rsidR="002F39D6">
        <w:rPr>
          <w:sz w:val="20"/>
          <w:szCs w:val="20"/>
          <w:lang w:val="tr-TR"/>
        </w:rPr>
        <w:t xml:space="preserve">lerinden ise bilgi amaçlı görülebilir. </w:t>
      </w:r>
    </w:p>
    <w:p w14:paraId="67EF1A20" w14:textId="4881CFA3" w:rsidR="0001423D" w:rsidRPr="00927C23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 teslimi için son tarih </w:t>
      </w:r>
      <w:r w:rsidRPr="00927C23">
        <w:rPr>
          <w:sz w:val="20"/>
          <w:szCs w:val="20"/>
          <w:lang w:val="tr-TR"/>
        </w:rPr>
        <w:t xml:space="preserve">ve saati: </w:t>
      </w:r>
      <w:r w:rsidR="00927C23" w:rsidRPr="00927C23">
        <w:rPr>
          <w:sz w:val="20"/>
          <w:szCs w:val="20"/>
          <w:lang w:val="tr-TR"/>
        </w:rPr>
        <w:t>05</w:t>
      </w:r>
      <w:r w:rsidR="00D13985" w:rsidRPr="00927C23">
        <w:rPr>
          <w:sz w:val="20"/>
          <w:szCs w:val="20"/>
          <w:lang w:val="tr-TR"/>
        </w:rPr>
        <w:t>.0</w:t>
      </w:r>
      <w:r w:rsidR="00927C23" w:rsidRPr="00927C23">
        <w:rPr>
          <w:sz w:val="20"/>
          <w:szCs w:val="20"/>
          <w:lang w:val="tr-TR"/>
        </w:rPr>
        <w:t>7</w:t>
      </w:r>
      <w:r w:rsidR="00C45760">
        <w:rPr>
          <w:sz w:val="20"/>
          <w:szCs w:val="20"/>
          <w:lang w:val="tr-TR"/>
        </w:rPr>
        <w:t xml:space="preserve">.2021 </w:t>
      </w:r>
      <w:r w:rsidR="00D13985" w:rsidRPr="00927C23">
        <w:rPr>
          <w:sz w:val="20"/>
          <w:szCs w:val="20"/>
          <w:lang w:val="tr-TR"/>
        </w:rPr>
        <w:t>1</w:t>
      </w:r>
      <w:r w:rsidR="00927C23" w:rsidRPr="00927C23">
        <w:rPr>
          <w:sz w:val="20"/>
          <w:szCs w:val="20"/>
          <w:lang w:val="tr-TR"/>
        </w:rPr>
        <w:t>1</w:t>
      </w:r>
      <w:r w:rsidR="00D13985" w:rsidRPr="00927C23">
        <w:rPr>
          <w:sz w:val="20"/>
          <w:szCs w:val="20"/>
          <w:lang w:val="tr-TR"/>
        </w:rPr>
        <w:t>:00</w:t>
      </w:r>
    </w:p>
    <w:p w14:paraId="5ACA350F" w14:textId="77777777" w:rsidR="0001423D" w:rsidRPr="00927C23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14:paraId="1A626ED2" w14:textId="4C81A3FA" w:rsidR="0001423D" w:rsidRPr="00927C23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927C23">
        <w:rPr>
          <w:sz w:val="20"/>
          <w:szCs w:val="20"/>
          <w:lang w:val="tr-TR"/>
        </w:rPr>
        <w:t xml:space="preserve">Gerekli ek bilgi ya da açıklamalar; </w:t>
      </w:r>
      <w:r w:rsidR="004C3503" w:rsidRPr="00927C23">
        <w:rPr>
          <w:sz w:val="20"/>
          <w:szCs w:val="20"/>
          <w:lang w:val="tr-TR"/>
        </w:rPr>
        <w:t xml:space="preserve">www.fiskobirlik.com.tr </w:t>
      </w:r>
      <w:r w:rsidRPr="00927C23">
        <w:rPr>
          <w:sz w:val="20"/>
          <w:szCs w:val="20"/>
          <w:lang w:val="tr-TR"/>
        </w:rPr>
        <w:t xml:space="preserve">ve </w:t>
      </w:r>
      <w:r w:rsidR="004C3503" w:rsidRPr="00927C23">
        <w:rPr>
          <w:sz w:val="20"/>
          <w:szCs w:val="20"/>
          <w:lang w:val="tr-TR"/>
        </w:rPr>
        <w:t>www.doka.</w:t>
      </w:r>
      <w:r w:rsidR="004E5200">
        <w:rPr>
          <w:sz w:val="20"/>
          <w:szCs w:val="20"/>
          <w:lang w:val="tr-TR"/>
        </w:rPr>
        <w:t>org</w:t>
      </w:r>
      <w:bookmarkStart w:id="0" w:name="_GoBack"/>
      <w:bookmarkEnd w:id="0"/>
      <w:r w:rsidR="004C3503" w:rsidRPr="00927C23">
        <w:rPr>
          <w:sz w:val="20"/>
          <w:szCs w:val="20"/>
          <w:lang w:val="tr-TR"/>
        </w:rPr>
        <w:t>.tr internet sitelerinde</w:t>
      </w:r>
      <w:r w:rsidRPr="00927C23">
        <w:rPr>
          <w:sz w:val="20"/>
          <w:szCs w:val="20"/>
          <w:lang w:val="tr-TR"/>
        </w:rPr>
        <w:t xml:space="preserve"> yayınlanacaktır.</w:t>
      </w:r>
    </w:p>
    <w:p w14:paraId="4D42371E" w14:textId="77777777" w:rsidR="0001423D" w:rsidRPr="00927C23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14:paraId="00496905" w14:textId="0F0BA37A" w:rsidR="0001423D" w:rsidRPr="00051297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927C23">
        <w:rPr>
          <w:sz w:val="20"/>
          <w:szCs w:val="20"/>
          <w:lang w:val="tr-TR"/>
        </w:rPr>
        <w:t xml:space="preserve">Teklifler, </w:t>
      </w:r>
      <w:r w:rsidR="00932375" w:rsidRPr="00927C23">
        <w:rPr>
          <w:sz w:val="20"/>
          <w:szCs w:val="20"/>
          <w:lang w:val="tr-TR"/>
        </w:rPr>
        <w:t>05/07/2021</w:t>
      </w:r>
      <w:r w:rsidRPr="00927C23">
        <w:rPr>
          <w:sz w:val="20"/>
          <w:szCs w:val="20"/>
          <w:lang w:val="tr-TR"/>
        </w:rPr>
        <w:t xml:space="preserve"> tarihinde, saat </w:t>
      </w:r>
      <w:r w:rsidR="00927C23" w:rsidRPr="00927C23">
        <w:rPr>
          <w:sz w:val="20"/>
          <w:szCs w:val="20"/>
          <w:lang w:val="tr-TR"/>
        </w:rPr>
        <w:t>11:</w:t>
      </w:r>
      <w:r w:rsidR="00932375" w:rsidRPr="00927C23">
        <w:rPr>
          <w:sz w:val="20"/>
          <w:szCs w:val="20"/>
          <w:lang w:val="tr-TR"/>
        </w:rPr>
        <w:t>00</w:t>
      </w:r>
      <w:r w:rsidRPr="00927C23">
        <w:rPr>
          <w:sz w:val="20"/>
          <w:szCs w:val="20"/>
          <w:lang w:val="tr-TR"/>
        </w:rPr>
        <w:t xml:space="preserve">’da ve </w:t>
      </w:r>
      <w:r w:rsidR="00E10E09" w:rsidRPr="00927C23">
        <w:rPr>
          <w:sz w:val="20"/>
          <w:szCs w:val="20"/>
          <w:lang w:val="tr-TR"/>
        </w:rPr>
        <w:t>Hacısiyam Mah. Fatih Cad. No:59 Merkez GİRESUN</w:t>
      </w:r>
      <w:r w:rsidRPr="00927C23">
        <w:rPr>
          <w:sz w:val="20"/>
          <w:szCs w:val="20"/>
          <w:lang w:val="tr-TR"/>
        </w:rPr>
        <w:t xml:space="preserve"> adresinde yapılacak oturumda açılacaktır</w:t>
      </w:r>
      <w:r w:rsidRPr="00051297">
        <w:rPr>
          <w:sz w:val="20"/>
          <w:szCs w:val="20"/>
          <w:lang w:val="tr-TR"/>
        </w:rPr>
        <w:t xml:space="preserve">. </w:t>
      </w:r>
    </w:p>
    <w:p w14:paraId="1B4EA69B" w14:textId="77777777" w:rsidR="0001423D" w:rsidRPr="00051297" w:rsidRDefault="0001423D" w:rsidP="007520F1">
      <w:pPr>
        <w:pBdr>
          <w:top w:val="single" w:sz="4" w:space="1" w:color="auto" w:shadow="1"/>
          <w:left w:val="single" w:sz="4" w:space="0" w:color="auto" w:shadow="1"/>
          <w:bottom w:val="single" w:sz="4" w:space="31" w:color="auto" w:shadow="1"/>
          <w:right w:val="single" w:sz="4" w:space="4" w:color="auto" w:shadow="1"/>
        </w:pBdr>
        <w:rPr>
          <w:rFonts w:cs="Arial"/>
          <w:lang w:val="tr-TR"/>
        </w:rPr>
      </w:pPr>
    </w:p>
    <w:p w14:paraId="335A4E38" w14:textId="77777777" w:rsidR="0001423D" w:rsidRPr="00051297" w:rsidRDefault="0001423D" w:rsidP="0001423D">
      <w:pPr>
        <w:rPr>
          <w:rFonts w:cs="Arial"/>
          <w:lang w:val="tr-TR"/>
        </w:rPr>
      </w:pPr>
    </w:p>
    <w:p w14:paraId="2A778E44" w14:textId="77777777" w:rsidR="001471DC" w:rsidRDefault="001471DC"/>
    <w:sectPr w:rsidR="0014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2B74" w14:textId="77777777" w:rsidR="004B28E6" w:rsidRDefault="004B28E6" w:rsidP="00062A67">
      <w:pPr>
        <w:spacing w:before="0"/>
      </w:pPr>
      <w:r>
        <w:separator/>
      </w:r>
    </w:p>
  </w:endnote>
  <w:endnote w:type="continuationSeparator" w:id="0">
    <w:p w14:paraId="6ED94FFC" w14:textId="77777777" w:rsidR="004B28E6" w:rsidRDefault="004B28E6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A1D7" w14:textId="77777777" w:rsidR="004B28E6" w:rsidRDefault="004B28E6" w:rsidP="00062A67">
      <w:pPr>
        <w:spacing w:before="0"/>
      </w:pPr>
      <w:r>
        <w:separator/>
      </w:r>
    </w:p>
  </w:footnote>
  <w:footnote w:type="continuationSeparator" w:id="0">
    <w:p w14:paraId="7A7C7291" w14:textId="77777777" w:rsidR="004B28E6" w:rsidRDefault="004B28E6" w:rsidP="00062A6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62A67"/>
    <w:rsid w:val="0013029A"/>
    <w:rsid w:val="001471DC"/>
    <w:rsid w:val="00164A51"/>
    <w:rsid w:val="002D4944"/>
    <w:rsid w:val="002F39D6"/>
    <w:rsid w:val="004B28E6"/>
    <w:rsid w:val="004C3503"/>
    <w:rsid w:val="004E5200"/>
    <w:rsid w:val="00585EE8"/>
    <w:rsid w:val="005E2359"/>
    <w:rsid w:val="00615B94"/>
    <w:rsid w:val="007520F1"/>
    <w:rsid w:val="007C4A6D"/>
    <w:rsid w:val="00927C23"/>
    <w:rsid w:val="00932375"/>
    <w:rsid w:val="00996666"/>
    <w:rsid w:val="00BC37B6"/>
    <w:rsid w:val="00C21C42"/>
    <w:rsid w:val="00C45760"/>
    <w:rsid w:val="00C671E5"/>
    <w:rsid w:val="00C85D35"/>
    <w:rsid w:val="00C902CC"/>
    <w:rsid w:val="00D13985"/>
    <w:rsid w:val="00D405BC"/>
    <w:rsid w:val="00D60DCE"/>
    <w:rsid w:val="00E10E09"/>
    <w:rsid w:val="00E4105B"/>
    <w:rsid w:val="00EC15B1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0A04"/>
  <w15:chartTrackingRefBased/>
  <w15:docId w15:val="{93F8DBF1-1E8A-46E9-9775-786FBAF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4C350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350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9D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9D6"/>
    <w:rPr>
      <w:rFonts w:ascii="Segoe UI" w:hAnsi="Segoe UI" w:cs="Segoe UI"/>
      <w:sz w:val="18"/>
      <w:szCs w:val="18"/>
      <w:lang w:val="en-US"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F39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39D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39D6"/>
    <w:rPr>
      <w:rFonts w:ascii="Times New Roman" w:hAnsi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39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39D6"/>
    <w:rPr>
      <w:rFonts w:ascii="Times New Roman" w:hAnsi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Zübeyde Hanım Altun İpek</cp:lastModifiedBy>
  <cp:revision>21</cp:revision>
  <cp:lastPrinted>2021-06-03T11:03:00Z</cp:lastPrinted>
  <dcterms:created xsi:type="dcterms:W3CDTF">2018-12-06T07:10:00Z</dcterms:created>
  <dcterms:modified xsi:type="dcterms:W3CDTF">2021-06-14T09:14:00Z</dcterms:modified>
</cp:coreProperties>
</file>