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EEEA0" w14:textId="77777777" w:rsidR="0001423D" w:rsidRPr="00051297" w:rsidRDefault="0020234B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rFonts w:cs="Arial"/>
          <w:color w:val="000000"/>
          <w:sz w:val="20"/>
          <w:szCs w:val="20"/>
          <w:lang w:val="tr-TR"/>
        </w:rPr>
      </w:pPr>
      <w:bookmarkStart w:id="0" w:name="_GoBack"/>
      <w:r w:rsidRPr="0020234B">
        <w:rPr>
          <w:noProof/>
          <w:color w:val="000000"/>
          <w:sz w:val="20"/>
          <w:szCs w:val="20"/>
          <w:lang w:val="tr-TR" w:eastAsia="tr-TR" w:bidi="ar-SA"/>
        </w:rPr>
        <w:drawing>
          <wp:anchor distT="0" distB="0" distL="114300" distR="114300" simplePos="0" relativeHeight="251660288" behindDoc="0" locked="0" layoutInCell="1" allowOverlap="1" wp14:anchorId="34EB0440" wp14:editId="370EDBB9">
            <wp:simplePos x="0" y="0"/>
            <wp:positionH relativeFrom="column">
              <wp:posOffset>5080</wp:posOffset>
            </wp:positionH>
            <wp:positionV relativeFrom="paragraph">
              <wp:posOffset>168910</wp:posOffset>
            </wp:positionV>
            <wp:extent cx="1647190" cy="719455"/>
            <wp:effectExtent l="0" t="0" r="0" b="0"/>
            <wp:wrapNone/>
            <wp:docPr id="306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esim 2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2" t="35835" b="35433"/>
                    <a:stretch/>
                  </pic:blipFill>
                  <pic:spPr bwMode="auto">
                    <a:xfrm>
                      <a:off x="0" y="0"/>
                      <a:ext cx="1647190" cy="719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20234B">
        <w:rPr>
          <w:noProof/>
          <w:color w:val="000000"/>
          <w:sz w:val="20"/>
          <w:szCs w:val="20"/>
          <w:lang w:val="tr-TR" w:eastAsia="tr-TR" w:bidi="ar-SA"/>
        </w:rPr>
        <w:drawing>
          <wp:anchor distT="0" distB="0" distL="114300" distR="114300" simplePos="0" relativeHeight="251659264" behindDoc="0" locked="0" layoutInCell="1" allowOverlap="1" wp14:anchorId="50102531" wp14:editId="166FB29A">
            <wp:simplePos x="0" y="0"/>
            <wp:positionH relativeFrom="column">
              <wp:posOffset>4986020</wp:posOffset>
            </wp:positionH>
            <wp:positionV relativeFrom="paragraph">
              <wp:posOffset>168910</wp:posOffset>
            </wp:positionV>
            <wp:extent cx="721360" cy="719455"/>
            <wp:effectExtent l="0" t="0" r="2540" b="4445"/>
            <wp:wrapNone/>
            <wp:docPr id="3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36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55F06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b/>
          <w:sz w:val="20"/>
          <w:szCs w:val="20"/>
          <w:lang w:val="tr-TR"/>
        </w:rPr>
      </w:pPr>
    </w:p>
    <w:p w14:paraId="586B1610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b/>
          <w:sz w:val="20"/>
          <w:szCs w:val="20"/>
          <w:lang w:val="tr-TR"/>
        </w:rPr>
      </w:pPr>
    </w:p>
    <w:p w14:paraId="77C4991E" w14:textId="77777777" w:rsidR="001F54F1" w:rsidRDefault="001F54F1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8"/>
          <w:szCs w:val="28"/>
          <w:lang w:val="tr-TR"/>
        </w:rPr>
      </w:pPr>
    </w:p>
    <w:p w14:paraId="4A044362" w14:textId="50B98232" w:rsidR="0001423D" w:rsidRDefault="003D56A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8"/>
          <w:szCs w:val="28"/>
          <w:lang w:val="tr-TR"/>
        </w:rPr>
      </w:pPr>
      <w:r w:rsidRPr="003D56AD">
        <w:rPr>
          <w:b/>
          <w:sz w:val="28"/>
          <w:szCs w:val="28"/>
          <w:lang w:val="tr-TR"/>
        </w:rPr>
        <w:t>İLANEN DUYURULUR</w:t>
      </w:r>
    </w:p>
    <w:p w14:paraId="69FAAC86" w14:textId="77777777" w:rsidR="001F54F1" w:rsidRDefault="001F54F1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sz w:val="28"/>
          <w:szCs w:val="28"/>
          <w:lang w:val="tr-TR"/>
        </w:rPr>
      </w:pPr>
    </w:p>
    <w:p w14:paraId="40338F89" w14:textId="0F01E80E" w:rsidR="003D56AD" w:rsidRPr="003D56AD" w:rsidRDefault="003D56AD" w:rsidP="003D56A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Cs w:val="24"/>
          <w:lang w:val="tr-TR"/>
        </w:rPr>
      </w:pPr>
      <w:r w:rsidRPr="003D56AD">
        <w:rPr>
          <w:szCs w:val="24"/>
          <w:lang w:val="tr-TR"/>
        </w:rPr>
        <w:t>Doğu Karadeniz Kalkınma Ajansı tarafından sağlanan mali destek ile Trabzon Ticaret ve Sanayi Odası tarafından Cazibe Merkezleri</w:t>
      </w:r>
      <w:r w:rsidR="00E32106">
        <w:rPr>
          <w:szCs w:val="24"/>
          <w:lang w:val="tr-TR"/>
        </w:rPr>
        <w:t>ni</w:t>
      </w:r>
      <w:r w:rsidRPr="003D56AD">
        <w:rPr>
          <w:szCs w:val="24"/>
          <w:lang w:val="tr-TR"/>
        </w:rPr>
        <w:t xml:space="preserve"> Destekleme Programı kapsamında uygulanan </w:t>
      </w:r>
      <w:r w:rsidRPr="004936F2">
        <w:rPr>
          <w:szCs w:val="24"/>
          <w:lang w:val="tr-TR"/>
        </w:rPr>
        <w:t>Tıbbi ve Aromatik Bitkiler Araştırma, İşleme ve Ürün Geliştirme Merkezi Projesi</w:t>
      </w:r>
      <w:r w:rsidRPr="003D56AD">
        <w:rPr>
          <w:b/>
          <w:bCs/>
          <w:szCs w:val="24"/>
          <w:lang w:val="tr-TR"/>
        </w:rPr>
        <w:t xml:space="preserve"> </w:t>
      </w:r>
      <w:bookmarkStart w:id="1" w:name="_Hlk242947379"/>
      <w:r w:rsidRPr="003D56AD">
        <w:rPr>
          <w:b/>
          <w:bCs/>
          <w:szCs w:val="24"/>
          <w:lang w:val="tr-TR"/>
        </w:rPr>
        <w:t>Laboratuvar Tezgah ve Yardımcı Tesisatlar Yapım İşi</w:t>
      </w:r>
      <w:r w:rsidRPr="003D56AD">
        <w:rPr>
          <w:szCs w:val="24"/>
          <w:lang w:val="tr-TR"/>
        </w:rPr>
        <w:t xml:space="preserve"> </w:t>
      </w:r>
      <w:bookmarkEnd w:id="1"/>
      <w:r w:rsidRPr="003D56AD">
        <w:rPr>
          <w:szCs w:val="24"/>
          <w:lang w:val="tr-TR"/>
        </w:rPr>
        <w:t xml:space="preserve">için 05.10.2026 tarihinde Dünya Gazetesi'nde ihale ilanı yapılmış olan ve son teklif verme tarihi 26.10.2026, saat 14.00 olan ihalenin; ihale dosyasının </w:t>
      </w:r>
      <w:r w:rsidRPr="003D56AD">
        <w:rPr>
          <w:b/>
          <w:bCs/>
          <w:szCs w:val="24"/>
          <w:lang w:val="tr-TR"/>
        </w:rPr>
        <w:t>"7. İhaleye Katılabilmek İçin Gereken Belgeler"</w:t>
      </w:r>
      <w:r w:rsidRPr="003D56AD">
        <w:rPr>
          <w:szCs w:val="24"/>
          <w:lang w:val="tr-TR"/>
        </w:rPr>
        <w:t xml:space="preserve"> başlıklı maddesinin (e) bendi, satın alma mevzuatı gereğince değiştirilmiştir.</w:t>
      </w:r>
    </w:p>
    <w:p w14:paraId="151654FC" w14:textId="77777777" w:rsidR="003D56AD" w:rsidRPr="003D56AD" w:rsidRDefault="003D56AD" w:rsidP="003D56A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szCs w:val="24"/>
          <w:lang w:val="tr-TR"/>
        </w:rPr>
      </w:pPr>
      <w:r w:rsidRPr="003D56AD">
        <w:rPr>
          <w:szCs w:val="24"/>
          <w:lang w:val="tr-TR"/>
        </w:rPr>
        <w:t xml:space="preserve">Güncellenen ihale dosyası, </w:t>
      </w:r>
      <w:r w:rsidRPr="003D56AD">
        <w:rPr>
          <w:b/>
          <w:bCs/>
          <w:szCs w:val="24"/>
          <w:lang w:val="tr-TR"/>
        </w:rPr>
        <w:t>Pazarkapı Mahallesi, Orhan Karakullukçu Bulvarı, No: 85 Kat: 5 Ortahisar/Trabzon</w:t>
      </w:r>
      <w:r w:rsidRPr="003D56AD">
        <w:rPr>
          <w:szCs w:val="24"/>
          <w:lang w:val="tr-TR"/>
        </w:rPr>
        <w:t xml:space="preserve"> adresinden veya </w:t>
      </w:r>
      <w:r w:rsidRPr="003D56AD">
        <w:rPr>
          <w:b/>
          <w:bCs/>
          <w:szCs w:val="24"/>
          <w:lang w:val="tr-TR"/>
        </w:rPr>
        <w:t>www.doka.org.tr</w:t>
      </w:r>
      <w:r w:rsidRPr="003D56AD">
        <w:rPr>
          <w:szCs w:val="24"/>
          <w:lang w:val="tr-TR"/>
        </w:rPr>
        <w:t xml:space="preserve"> ile </w:t>
      </w:r>
      <w:r w:rsidRPr="003D56AD">
        <w:rPr>
          <w:b/>
          <w:bCs/>
          <w:szCs w:val="24"/>
          <w:lang w:val="tr-TR"/>
        </w:rPr>
        <w:t>www.ttso.org.tr</w:t>
      </w:r>
      <w:r w:rsidRPr="003D56AD">
        <w:rPr>
          <w:szCs w:val="24"/>
          <w:lang w:val="tr-TR"/>
        </w:rPr>
        <w:t xml:space="preserve"> internet adreslerinden temin edilebilir.</w:t>
      </w:r>
    </w:p>
    <w:p w14:paraId="4358DCA5" w14:textId="77777777" w:rsidR="0001423D" w:rsidRPr="00051297" w:rsidRDefault="0001423D" w:rsidP="0001423D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rPr>
          <w:rFonts w:cs="Arial"/>
          <w:lang w:val="tr-TR"/>
        </w:rPr>
      </w:pPr>
    </w:p>
    <w:p w14:paraId="2AE52C8E" w14:textId="77777777" w:rsidR="001471DC" w:rsidRDefault="001471DC"/>
    <w:sectPr w:rsidR="001471DC" w:rsidSect="00DA2E31">
      <w:pgSz w:w="11906" w:h="8391" w:orient="landscape" w:code="11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61743" w14:textId="77777777" w:rsidR="00D164CB" w:rsidRDefault="00D164CB" w:rsidP="00062A67">
      <w:pPr>
        <w:spacing w:before="0"/>
      </w:pPr>
      <w:r>
        <w:separator/>
      </w:r>
    </w:p>
  </w:endnote>
  <w:endnote w:type="continuationSeparator" w:id="0">
    <w:p w14:paraId="6E09E5F1" w14:textId="77777777" w:rsidR="00D164CB" w:rsidRDefault="00D164CB" w:rsidP="00062A6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ED086" w14:textId="77777777" w:rsidR="00D164CB" w:rsidRDefault="00D164CB" w:rsidP="00062A67">
      <w:pPr>
        <w:spacing w:before="0"/>
      </w:pPr>
      <w:r>
        <w:separator/>
      </w:r>
    </w:p>
  </w:footnote>
  <w:footnote w:type="continuationSeparator" w:id="0">
    <w:p w14:paraId="0ECB31F6" w14:textId="77777777" w:rsidR="00D164CB" w:rsidRDefault="00D164CB" w:rsidP="00062A67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23D"/>
    <w:rsid w:val="0001423D"/>
    <w:rsid w:val="00017787"/>
    <w:rsid w:val="0003054C"/>
    <w:rsid w:val="00033893"/>
    <w:rsid w:val="00062A67"/>
    <w:rsid w:val="001471DC"/>
    <w:rsid w:val="001A1675"/>
    <w:rsid w:val="001F54F1"/>
    <w:rsid w:val="0020234B"/>
    <w:rsid w:val="0021074E"/>
    <w:rsid w:val="0022276C"/>
    <w:rsid w:val="00231540"/>
    <w:rsid w:val="00283313"/>
    <w:rsid w:val="002E733F"/>
    <w:rsid w:val="003A7801"/>
    <w:rsid w:val="003B4E86"/>
    <w:rsid w:val="003D02FD"/>
    <w:rsid w:val="003D56AD"/>
    <w:rsid w:val="00434465"/>
    <w:rsid w:val="004936F2"/>
    <w:rsid w:val="004B4244"/>
    <w:rsid w:val="004D195E"/>
    <w:rsid w:val="004F2C08"/>
    <w:rsid w:val="005231C9"/>
    <w:rsid w:val="005A6EBC"/>
    <w:rsid w:val="005C4D82"/>
    <w:rsid w:val="006140DD"/>
    <w:rsid w:val="006772DE"/>
    <w:rsid w:val="0068117B"/>
    <w:rsid w:val="00684B84"/>
    <w:rsid w:val="006D6298"/>
    <w:rsid w:val="00745BAD"/>
    <w:rsid w:val="00746142"/>
    <w:rsid w:val="00780901"/>
    <w:rsid w:val="008573A2"/>
    <w:rsid w:val="008B6660"/>
    <w:rsid w:val="008C3806"/>
    <w:rsid w:val="00943B32"/>
    <w:rsid w:val="00996666"/>
    <w:rsid w:val="00A1212D"/>
    <w:rsid w:val="00A85CA0"/>
    <w:rsid w:val="00AB6DA8"/>
    <w:rsid w:val="00B124F4"/>
    <w:rsid w:val="00B31B7B"/>
    <w:rsid w:val="00B442CB"/>
    <w:rsid w:val="00BB56EB"/>
    <w:rsid w:val="00C131B0"/>
    <w:rsid w:val="00C21C42"/>
    <w:rsid w:val="00C902CC"/>
    <w:rsid w:val="00C90DD6"/>
    <w:rsid w:val="00D060AF"/>
    <w:rsid w:val="00D164CB"/>
    <w:rsid w:val="00DA2E31"/>
    <w:rsid w:val="00DB467C"/>
    <w:rsid w:val="00DF5AAD"/>
    <w:rsid w:val="00E32106"/>
    <w:rsid w:val="00EC15B1"/>
    <w:rsid w:val="00ED092B"/>
    <w:rsid w:val="00EE4FD0"/>
    <w:rsid w:val="00F93E7D"/>
    <w:rsid w:val="00F97C29"/>
    <w:rsid w:val="00FA0547"/>
    <w:rsid w:val="00FB0150"/>
    <w:rsid w:val="00FC2A98"/>
    <w:rsid w:val="00FE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31E0"/>
  <w15:chartTrackingRefBased/>
  <w15:docId w15:val="{93F8DBF1-1E8A-46E9-9775-786FBAF8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23D"/>
    <w:pPr>
      <w:spacing w:before="120" w:after="0" w:line="240" w:lineRule="auto"/>
      <w:ind w:firstLine="720"/>
      <w:jc w:val="both"/>
    </w:pPr>
    <w:rPr>
      <w:rFonts w:ascii="Times New Roman" w:hAnsi="Times New Roman"/>
      <w:sz w:val="24"/>
      <w:lang w:val="en-US" w:bidi="en-US"/>
    </w:rPr>
  </w:style>
  <w:style w:type="paragraph" w:styleId="Balk6">
    <w:name w:val="heading 6"/>
    <w:basedOn w:val="Normal"/>
    <w:next w:val="Normal"/>
    <w:link w:val="Balk6Char"/>
    <w:qFormat/>
    <w:rsid w:val="0001423D"/>
    <w:pPr>
      <w:keepNext/>
      <w:spacing w:after="12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6Char">
    <w:name w:val="Başlık 6 Char"/>
    <w:basedOn w:val="VarsaylanParagrafYazTipi"/>
    <w:link w:val="Balk6"/>
    <w:rsid w:val="0001423D"/>
    <w:rPr>
      <w:rFonts w:ascii="Times New Roman" w:hAnsi="Times New Roman"/>
      <w:b/>
      <w:bCs/>
      <w:sz w:val="24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062A67"/>
    <w:pPr>
      <w:tabs>
        <w:tab w:val="center" w:pos="4536"/>
        <w:tab w:val="right" w:pos="9072"/>
      </w:tabs>
      <w:spacing w:before="0"/>
    </w:pPr>
  </w:style>
  <w:style w:type="character" w:customStyle="1" w:styleId="stBilgiChar">
    <w:name w:val="Üst Bilgi Char"/>
    <w:basedOn w:val="VarsaylanParagrafYazTipi"/>
    <w:link w:val="stBilgi"/>
    <w:uiPriority w:val="99"/>
    <w:rsid w:val="00062A67"/>
    <w:rPr>
      <w:rFonts w:ascii="Times New Roman" w:hAnsi="Times New Roman"/>
      <w:sz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062A67"/>
    <w:pPr>
      <w:tabs>
        <w:tab w:val="center" w:pos="4536"/>
        <w:tab w:val="right" w:pos="9072"/>
      </w:tabs>
      <w:spacing w:before="0"/>
    </w:pPr>
  </w:style>
  <w:style w:type="character" w:customStyle="1" w:styleId="AltBilgiChar">
    <w:name w:val="Alt Bilgi Char"/>
    <w:basedOn w:val="VarsaylanParagrafYazTipi"/>
    <w:link w:val="AltBilgi"/>
    <w:uiPriority w:val="99"/>
    <w:rsid w:val="00062A67"/>
    <w:rPr>
      <w:rFonts w:ascii="Times New Roman" w:hAnsi="Times New Roman"/>
      <w:sz w:val="24"/>
      <w:lang w:val="en-US" w:bidi="en-US"/>
    </w:rPr>
  </w:style>
  <w:style w:type="character" w:styleId="Kpr">
    <w:name w:val="Hyperlink"/>
    <w:basedOn w:val="VarsaylanParagrafYazTipi"/>
    <w:uiPriority w:val="99"/>
    <w:unhideWhenUsed/>
    <w:rsid w:val="004B42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5391C-C26E-44AA-9DBA-9AFD9D6B5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DOKA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Göktürk Ömür</dc:creator>
  <cp:keywords/>
  <dc:description/>
  <cp:lastModifiedBy>AHMET ARIGTEKİN</cp:lastModifiedBy>
  <cp:revision>2</cp:revision>
  <cp:lastPrinted>2026-10-14T12:59:00Z</cp:lastPrinted>
  <dcterms:created xsi:type="dcterms:W3CDTF">2026-10-15T11:08:00Z</dcterms:created>
  <dcterms:modified xsi:type="dcterms:W3CDTF">2026-10-15T11:08:00Z</dcterms:modified>
</cp:coreProperties>
</file>