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1EB5" w:rsidRPr="00CB60B6" w:rsidRDefault="000D1EB5" w:rsidP="000D1E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Örnek-6</w:t>
      </w:r>
    </w:p>
    <w:p w:rsidR="000D1EB5" w:rsidRPr="00CB60B6" w:rsidRDefault="000D1EB5" w:rsidP="000D1E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0D1EB5" w:rsidRPr="00CB60B6" w:rsidRDefault="000D1EB5" w:rsidP="000D1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EB5" w:rsidRPr="00CB60B6" w:rsidRDefault="000D1EB5" w:rsidP="000D1E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>Kurumumuzca Ajansınıza sunulan 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……………………………..………..…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” başlıklı </w:t>
      </w:r>
      <w:r>
        <w:rPr>
          <w:rFonts w:ascii="Times New Roman" w:hAnsi="Times New Roman" w:cs="Times New Roman"/>
          <w:sz w:val="24"/>
          <w:szCs w:val="24"/>
        </w:rPr>
        <w:t xml:space="preserve">ve 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CB60B6">
        <w:rPr>
          <w:rFonts w:ascii="Times New Roman" w:hAnsi="Times New Roman" w:cs="Times New Roman"/>
          <w:sz w:val="24"/>
          <w:szCs w:val="24"/>
        </w:rPr>
        <w:t>proje ile birlikte teslim edilen destekleyici belgeler (her türlü onay, izin, ruhsat vb. dahil olmak üzere), Ajansınızla sözleşmenin imzalanmasının ardından tüm proje faaliyetlerinin ve gerekli ihale süreçlerinin başlatılması için yeterlidir.</w:t>
      </w:r>
    </w:p>
    <w:p w:rsidR="000D1EB5" w:rsidRPr="00CB60B6" w:rsidRDefault="000D1EB5" w:rsidP="000D1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FCB" w:rsidRDefault="000D1EB5" w:rsidP="00CD0FCB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CB60B6">
        <w:rPr>
          <w:rFonts w:ascii="Times New Roman" w:hAnsi="Times New Roman" w:cs="Times New Roman"/>
          <w:sz w:val="24"/>
          <w:szCs w:val="24"/>
        </w:rPr>
        <w:tab/>
      </w:r>
      <w:r w:rsidR="00CD0FCB"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CD0FCB" w:rsidRDefault="00CD0FCB" w:rsidP="00CD0FCB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7C6134" w:rsidRDefault="007C6134" w:rsidP="00CD0FCB">
      <w:pPr>
        <w:spacing w:line="360" w:lineRule="auto"/>
        <w:jc w:val="right"/>
      </w:pPr>
      <w:bookmarkStart w:id="0" w:name="_GoBack"/>
      <w:bookmarkEnd w:id="0"/>
    </w:p>
    <w:sectPr w:rsidR="007C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0D1EB5"/>
    <w:rsid w:val="00420C21"/>
    <w:rsid w:val="007C332F"/>
    <w:rsid w:val="007C6134"/>
    <w:rsid w:val="008C7710"/>
    <w:rsid w:val="00C52EE1"/>
    <w:rsid w:val="00CD0FCB"/>
    <w:rsid w:val="00D77BAF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4</cp:revision>
  <dcterms:created xsi:type="dcterms:W3CDTF">2015-02-26T12:46:00Z</dcterms:created>
  <dcterms:modified xsi:type="dcterms:W3CDTF">2015-03-09T15:47:00Z</dcterms:modified>
</cp:coreProperties>
</file>